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A6D6A1" w14:textId="77777777" w:rsidR="008268D7" w:rsidRDefault="008268D7" w:rsidP="008268D7">
      <w:pPr>
        <w:jc w:val="center"/>
        <w:rPr>
          <w:b/>
        </w:rPr>
      </w:pPr>
      <w:r w:rsidRPr="005A7FC0">
        <w:rPr>
          <w:b/>
        </w:rPr>
        <w:t>Карта учебно-методической обеспеченности дисциплины</w:t>
      </w:r>
      <w:r>
        <w:rPr>
          <w:b/>
        </w:rPr>
        <w:t xml:space="preserve"> </w:t>
      </w:r>
    </w:p>
    <w:p w14:paraId="00CE4E0F" w14:textId="28138252" w:rsidR="00207819" w:rsidRPr="00207819" w:rsidRDefault="00207819" w:rsidP="008268D7">
      <w:pPr>
        <w:jc w:val="center"/>
        <w:rPr>
          <w:b/>
          <w:lang w:val="kk-KZ"/>
        </w:rPr>
      </w:pPr>
      <w:r>
        <w:rPr>
          <w:b/>
          <w:lang w:val="kk-KZ"/>
        </w:rPr>
        <w:t>Практикум письменного перевода</w:t>
      </w:r>
      <w:r w:rsidR="00A938AB">
        <w:rPr>
          <w:b/>
          <w:lang w:val="kk-KZ"/>
        </w:rPr>
        <w:t xml:space="preserve"> вт иняз </w:t>
      </w:r>
      <w:bookmarkStart w:id="0" w:name="_GoBack"/>
      <w:bookmarkEnd w:id="0"/>
    </w:p>
    <w:p w14:paraId="548490D7" w14:textId="499243F3" w:rsidR="008268D7" w:rsidRPr="005A7FC0" w:rsidRDefault="005D32DC" w:rsidP="008268D7">
      <w:pPr>
        <w:jc w:val="center"/>
        <w:rPr>
          <w:b/>
        </w:rPr>
      </w:pPr>
      <w:r>
        <w:rPr>
          <w:b/>
          <w:lang w:val="kk-KZ"/>
        </w:rPr>
        <w:t xml:space="preserve"> </w:t>
      </w:r>
      <w:r w:rsidR="00FA1E50">
        <w:rPr>
          <w:b/>
        </w:rPr>
        <w:t>(французский)</w:t>
      </w:r>
    </w:p>
    <w:p w14:paraId="7CB56457" w14:textId="77777777" w:rsidR="008268D7" w:rsidRPr="005A7FC0" w:rsidRDefault="008268D7" w:rsidP="008268D7">
      <w:pPr>
        <w:jc w:val="center"/>
        <w:rPr>
          <w:lang w:val="kk-KZ"/>
        </w:rPr>
      </w:pPr>
      <w:r w:rsidRPr="005A7FC0">
        <w:rPr>
          <w:b/>
          <w:lang w:val="kk-KZ"/>
        </w:rPr>
        <w:t xml:space="preserve"> </w:t>
      </w:r>
      <w:r w:rsidRPr="005A7FC0">
        <w:rPr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526"/>
        <w:gridCol w:w="2694"/>
        <w:gridCol w:w="425"/>
        <w:gridCol w:w="567"/>
        <w:gridCol w:w="567"/>
        <w:gridCol w:w="567"/>
        <w:gridCol w:w="567"/>
        <w:gridCol w:w="567"/>
        <w:gridCol w:w="567"/>
        <w:gridCol w:w="567"/>
      </w:tblGrid>
      <w:tr w:rsidR="008268D7" w:rsidRPr="005A7FC0" w14:paraId="63B4CC6E" w14:textId="77777777" w:rsidTr="001162BF">
        <w:tc>
          <w:tcPr>
            <w:tcW w:w="458" w:type="dxa"/>
            <w:vMerge w:val="restart"/>
          </w:tcPr>
          <w:p w14:paraId="55D74E72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>№</w:t>
            </w:r>
          </w:p>
        </w:tc>
        <w:tc>
          <w:tcPr>
            <w:tcW w:w="2526" w:type="dxa"/>
            <w:vMerge w:val="restart"/>
          </w:tcPr>
          <w:p w14:paraId="3FE95A88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>Наименование дисциплины</w:t>
            </w:r>
          </w:p>
        </w:tc>
        <w:tc>
          <w:tcPr>
            <w:tcW w:w="2694" w:type="dxa"/>
            <w:vMerge w:val="restart"/>
          </w:tcPr>
          <w:p w14:paraId="7642FB8E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>Авторы и название учебника</w:t>
            </w:r>
          </w:p>
        </w:tc>
        <w:tc>
          <w:tcPr>
            <w:tcW w:w="2126" w:type="dxa"/>
            <w:gridSpan w:val="4"/>
          </w:tcPr>
          <w:p w14:paraId="02B962DD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 xml:space="preserve">Количество в библиотеке </w:t>
            </w:r>
            <w:proofErr w:type="spellStart"/>
            <w:r w:rsidRPr="005A7FC0">
              <w:rPr>
                <w:b/>
              </w:rPr>
              <w:t>КазНУ</w:t>
            </w:r>
            <w:proofErr w:type="spellEnd"/>
            <w:r w:rsidRPr="005A7FC0">
              <w:rPr>
                <w:b/>
              </w:rPr>
              <w:t xml:space="preserve"> имени аль-</w:t>
            </w:r>
            <w:proofErr w:type="spellStart"/>
            <w:r w:rsidRPr="005A7FC0">
              <w:rPr>
                <w:b/>
              </w:rPr>
              <w:t>Фараби</w:t>
            </w:r>
            <w:proofErr w:type="spellEnd"/>
          </w:p>
        </w:tc>
        <w:tc>
          <w:tcPr>
            <w:tcW w:w="2268" w:type="dxa"/>
            <w:gridSpan w:val="4"/>
          </w:tcPr>
          <w:p w14:paraId="1D125788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 xml:space="preserve">Количество </w:t>
            </w:r>
            <w:r w:rsidRPr="005A7FC0">
              <w:rPr>
                <w:b/>
                <w:lang w:val="kk-KZ"/>
              </w:rPr>
              <w:t>после 2000 года</w:t>
            </w:r>
          </w:p>
        </w:tc>
      </w:tr>
      <w:tr w:rsidR="008268D7" w:rsidRPr="005A7FC0" w14:paraId="1C30F207" w14:textId="77777777" w:rsidTr="001162BF">
        <w:tc>
          <w:tcPr>
            <w:tcW w:w="458" w:type="dxa"/>
            <w:vMerge/>
          </w:tcPr>
          <w:p w14:paraId="2A138881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2526" w:type="dxa"/>
            <w:vMerge/>
          </w:tcPr>
          <w:p w14:paraId="4A688FF5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2694" w:type="dxa"/>
            <w:vMerge/>
          </w:tcPr>
          <w:p w14:paraId="286794B4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28C08A0B" w14:textId="77777777"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</w:tcPr>
          <w:p w14:paraId="7D7C9ADD" w14:textId="77777777" w:rsidR="008268D7" w:rsidRPr="005A7FC0" w:rsidRDefault="008268D7" w:rsidP="001162BF">
            <w:pPr>
              <w:jc w:val="center"/>
              <w:rPr>
                <w:b/>
              </w:rPr>
            </w:pPr>
            <w:r w:rsidRPr="005A7FC0">
              <w:rPr>
                <w:b/>
              </w:rPr>
              <w:t>дополни</w:t>
            </w:r>
          </w:p>
          <w:p w14:paraId="304E0C71" w14:textId="77777777"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тельная</w:t>
            </w:r>
          </w:p>
        </w:tc>
        <w:tc>
          <w:tcPr>
            <w:tcW w:w="1134" w:type="dxa"/>
            <w:gridSpan w:val="2"/>
          </w:tcPr>
          <w:p w14:paraId="3D402424" w14:textId="77777777"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</w:tcPr>
          <w:p w14:paraId="60B751CB" w14:textId="77777777" w:rsidR="008268D7" w:rsidRPr="005A7FC0" w:rsidRDefault="008268D7" w:rsidP="001162BF">
            <w:pPr>
              <w:jc w:val="center"/>
              <w:rPr>
                <w:b/>
              </w:rPr>
            </w:pPr>
            <w:r w:rsidRPr="005A7FC0">
              <w:rPr>
                <w:b/>
              </w:rPr>
              <w:t>дополни</w:t>
            </w:r>
          </w:p>
          <w:p w14:paraId="73C9B4FB" w14:textId="77777777"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тельная</w:t>
            </w:r>
          </w:p>
        </w:tc>
      </w:tr>
      <w:tr w:rsidR="008268D7" w:rsidRPr="005A7FC0" w14:paraId="27BDAB41" w14:textId="77777777" w:rsidTr="001162BF">
        <w:tc>
          <w:tcPr>
            <w:tcW w:w="458" w:type="dxa"/>
            <w:vMerge/>
          </w:tcPr>
          <w:p w14:paraId="1CC1BF4D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2526" w:type="dxa"/>
            <w:vMerge/>
          </w:tcPr>
          <w:p w14:paraId="4FD4AEC2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2694" w:type="dxa"/>
            <w:vMerge/>
          </w:tcPr>
          <w:p w14:paraId="2D4134C0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425" w:type="dxa"/>
          </w:tcPr>
          <w:p w14:paraId="39916F49" w14:textId="77777777"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14:paraId="1B670C94" w14:textId="77777777"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  <w:tc>
          <w:tcPr>
            <w:tcW w:w="567" w:type="dxa"/>
          </w:tcPr>
          <w:p w14:paraId="5B5A4110" w14:textId="77777777"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14:paraId="307EDE9A" w14:textId="77777777"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  <w:tc>
          <w:tcPr>
            <w:tcW w:w="567" w:type="dxa"/>
          </w:tcPr>
          <w:p w14:paraId="0E2E80FB" w14:textId="77777777"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14:paraId="2916D827" w14:textId="77777777"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  <w:tc>
          <w:tcPr>
            <w:tcW w:w="567" w:type="dxa"/>
          </w:tcPr>
          <w:p w14:paraId="6C6F2822" w14:textId="77777777"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14:paraId="7F6383A1" w14:textId="77777777" w:rsidR="008268D7" w:rsidRPr="005A7FC0" w:rsidRDefault="008268D7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</w:tr>
      <w:tr w:rsidR="008268D7" w:rsidRPr="005A7FC0" w14:paraId="1FA45003" w14:textId="77777777" w:rsidTr="001162BF">
        <w:tc>
          <w:tcPr>
            <w:tcW w:w="458" w:type="dxa"/>
          </w:tcPr>
          <w:p w14:paraId="325FA884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1</w:t>
            </w:r>
          </w:p>
        </w:tc>
        <w:tc>
          <w:tcPr>
            <w:tcW w:w="2526" w:type="dxa"/>
          </w:tcPr>
          <w:p w14:paraId="5211824A" w14:textId="3F7BD72F" w:rsidR="008268D7" w:rsidRPr="006E0E3E" w:rsidRDefault="005D32DC" w:rsidP="005D32DC">
            <w:pPr>
              <w:jc w:val="center"/>
            </w:pPr>
            <w:r>
              <w:rPr>
                <w:b/>
                <w:lang w:val="kk-KZ"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14:paraId="04C02628" w14:textId="77777777" w:rsidR="008268D7" w:rsidRPr="00352237" w:rsidRDefault="00352237" w:rsidP="008268D7">
            <w:pPr>
              <w:rPr>
                <w:lang w:val="fr-FR"/>
              </w:rPr>
            </w:pPr>
            <w:r w:rsidRPr="00352237">
              <w:rPr>
                <w:lang w:val="fr-FR"/>
              </w:rPr>
              <w:t xml:space="preserve">1.Laurence Riehl, Michel Soignet, Objectif diplomatie 2 B1 B2, Le Français des relations européennes et internationales, niveau </w:t>
            </w:r>
            <w:r w:rsidRPr="00352237">
              <w:t>В</w:t>
            </w:r>
            <w:r w:rsidRPr="00352237">
              <w:rPr>
                <w:lang w:val="fr-FR"/>
              </w:rPr>
              <w:t>1et B2 Hachette, 2015</w:t>
            </w:r>
          </w:p>
        </w:tc>
        <w:tc>
          <w:tcPr>
            <w:tcW w:w="425" w:type="dxa"/>
          </w:tcPr>
          <w:p w14:paraId="5A8474C4" w14:textId="77777777" w:rsidR="008268D7" w:rsidRPr="00217A0D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567" w:type="dxa"/>
          </w:tcPr>
          <w:p w14:paraId="268071CD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89A7CD9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9B44D39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5036CFC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F78BAE5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5A69146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21FF91C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14:paraId="67F989EB" w14:textId="77777777" w:rsidTr="001162BF">
        <w:tc>
          <w:tcPr>
            <w:tcW w:w="458" w:type="dxa"/>
          </w:tcPr>
          <w:p w14:paraId="7D9E3657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2</w:t>
            </w:r>
          </w:p>
        </w:tc>
        <w:tc>
          <w:tcPr>
            <w:tcW w:w="2526" w:type="dxa"/>
          </w:tcPr>
          <w:p w14:paraId="0924AC80" w14:textId="0CFAF953" w:rsidR="008268D7" w:rsidRDefault="005D32DC" w:rsidP="005D32DC">
            <w:pPr>
              <w:jc w:val="center"/>
            </w:pPr>
            <w:r>
              <w:rPr>
                <w:b/>
                <w:lang w:val="kk-KZ"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14:paraId="5EFA5FFF" w14:textId="77777777" w:rsidR="008268D7" w:rsidRPr="00E84F25" w:rsidRDefault="008268D7" w:rsidP="001162BF">
            <w:pPr>
              <w:pStyle w:val="a5"/>
              <w:spacing w:after="0"/>
              <w:ind w:left="0"/>
              <w:rPr>
                <w:lang w:val="fr-FR"/>
              </w:rPr>
            </w:pPr>
            <w:r w:rsidRPr="00352237">
              <w:rPr>
                <w:lang w:val="fr-FR"/>
              </w:rPr>
              <w:t xml:space="preserve">Elodie Heu, Jacques Mabilat  Edito Méthode de français. </w:t>
            </w:r>
            <w:r w:rsidRPr="00FA1E50">
              <w:rPr>
                <w:lang w:val="fr-FR"/>
              </w:rPr>
              <w:t>Didier 2015</w:t>
            </w:r>
          </w:p>
          <w:p w14:paraId="4641AE00" w14:textId="77777777" w:rsidR="008268D7" w:rsidRPr="00FA1E50" w:rsidRDefault="008268D7" w:rsidP="001162BF">
            <w:pPr>
              <w:jc w:val="both"/>
              <w:rPr>
                <w:sz w:val="20"/>
                <w:szCs w:val="20"/>
                <w:lang w:val="fr-FR"/>
              </w:rPr>
            </w:pPr>
          </w:p>
          <w:p w14:paraId="60BD1336" w14:textId="77777777" w:rsidR="008268D7" w:rsidRPr="00FA1E50" w:rsidRDefault="008268D7" w:rsidP="001162BF">
            <w:pPr>
              <w:spacing w:line="360" w:lineRule="auto"/>
              <w:jc w:val="both"/>
              <w:rPr>
                <w:iCs/>
                <w:lang w:val="fr-FR"/>
              </w:rPr>
            </w:pPr>
          </w:p>
        </w:tc>
        <w:tc>
          <w:tcPr>
            <w:tcW w:w="425" w:type="dxa"/>
          </w:tcPr>
          <w:p w14:paraId="5096D6F5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567" w:type="dxa"/>
          </w:tcPr>
          <w:p w14:paraId="45C154C3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4DD9BED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4B399D4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92145D6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C810B31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D973895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D62879E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FA1E50" w14:paraId="70D35F89" w14:textId="77777777" w:rsidTr="001162BF">
        <w:tc>
          <w:tcPr>
            <w:tcW w:w="458" w:type="dxa"/>
          </w:tcPr>
          <w:p w14:paraId="6B2CEE2F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2526" w:type="dxa"/>
          </w:tcPr>
          <w:p w14:paraId="4E7CF86F" w14:textId="133B9110" w:rsidR="008268D7" w:rsidRDefault="005D32DC" w:rsidP="005D32DC">
            <w:pPr>
              <w:jc w:val="center"/>
            </w:pPr>
            <w:r>
              <w:rPr>
                <w:b/>
                <w:lang w:val="kk-KZ"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14:paraId="2B539B48" w14:textId="77777777" w:rsidR="008268D7" w:rsidRPr="00FC10E5" w:rsidRDefault="008268D7" w:rsidP="001162BF">
            <w:pPr>
              <w:tabs>
                <w:tab w:val="left" w:pos="180"/>
                <w:tab w:val="left" w:pos="423"/>
              </w:tabs>
              <w:jc w:val="both"/>
              <w:rPr>
                <w:lang w:val="fr-FR"/>
              </w:rPr>
            </w:pPr>
            <w:r w:rsidRPr="00FC10E5">
              <w:rPr>
                <w:lang w:val="fr-FR"/>
              </w:rPr>
              <w:t xml:space="preserve">Laurence Riehl, Michel Soignet, Objectif diplomatie 2 B1, Le Français des relations européennes et internationales, niveau </w:t>
            </w:r>
            <w:r w:rsidRPr="00FC10E5">
              <w:t>В</w:t>
            </w:r>
            <w:r w:rsidRPr="00FC10E5">
              <w:rPr>
                <w:lang w:val="fr-FR"/>
              </w:rPr>
              <w:t xml:space="preserve">1. Hachette, 2014 </w:t>
            </w:r>
          </w:p>
          <w:p w14:paraId="4178F4A5" w14:textId="77777777" w:rsidR="008268D7" w:rsidRPr="00FA1E50" w:rsidRDefault="008268D7" w:rsidP="001162BF">
            <w:pPr>
              <w:pStyle w:val="a5"/>
              <w:spacing w:after="0"/>
              <w:ind w:left="0"/>
              <w:rPr>
                <w:lang w:val="fr-FR"/>
              </w:rPr>
            </w:pPr>
          </w:p>
        </w:tc>
        <w:tc>
          <w:tcPr>
            <w:tcW w:w="425" w:type="dxa"/>
          </w:tcPr>
          <w:p w14:paraId="584E2F76" w14:textId="77777777" w:rsidR="008268D7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A7FB3AF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01D170B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709CC01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DE3EF05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C55768B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5B1A9B5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BC85E39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14:paraId="00616379" w14:textId="77777777" w:rsidTr="001162BF">
        <w:tc>
          <w:tcPr>
            <w:tcW w:w="458" w:type="dxa"/>
          </w:tcPr>
          <w:p w14:paraId="7804F8C3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3</w:t>
            </w:r>
          </w:p>
        </w:tc>
        <w:tc>
          <w:tcPr>
            <w:tcW w:w="2526" w:type="dxa"/>
          </w:tcPr>
          <w:p w14:paraId="2AD47C06" w14:textId="6F38D738" w:rsidR="008268D7" w:rsidRDefault="005D32DC" w:rsidP="005D32DC">
            <w:pPr>
              <w:jc w:val="center"/>
            </w:pPr>
            <w:r>
              <w:rPr>
                <w:b/>
                <w:lang w:val="kk-KZ"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14:paraId="34A6B923" w14:textId="77777777" w:rsidR="008268D7" w:rsidRPr="005C2B9C" w:rsidRDefault="008268D7" w:rsidP="00352237">
            <w:pPr>
              <w:tabs>
                <w:tab w:val="left" w:pos="180"/>
                <w:tab w:val="left" w:pos="423"/>
              </w:tabs>
              <w:jc w:val="both"/>
            </w:pPr>
            <w:proofErr w:type="spellStart"/>
            <w:proofErr w:type="gramStart"/>
            <w:r w:rsidRPr="00FC10E5">
              <w:t>В.Г.Матвиишин,В.П.Ховхун</w:t>
            </w:r>
            <w:proofErr w:type="spellEnd"/>
            <w:proofErr w:type="gramEnd"/>
            <w:r w:rsidRPr="00FC10E5">
              <w:t xml:space="preserve"> Бизнес курс французского языка, 20</w:t>
            </w:r>
            <w:r w:rsidR="00352237">
              <w:t>15</w:t>
            </w:r>
          </w:p>
        </w:tc>
        <w:tc>
          <w:tcPr>
            <w:tcW w:w="425" w:type="dxa"/>
          </w:tcPr>
          <w:p w14:paraId="7B194E13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</w:tcPr>
          <w:p w14:paraId="14D5315B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1D32CAD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D65C0AA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39D0F1A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B592E04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7471391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CC6596D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14:paraId="40E7B3D9" w14:textId="77777777" w:rsidTr="001162BF">
        <w:tc>
          <w:tcPr>
            <w:tcW w:w="458" w:type="dxa"/>
          </w:tcPr>
          <w:p w14:paraId="3331C744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4</w:t>
            </w:r>
          </w:p>
        </w:tc>
        <w:tc>
          <w:tcPr>
            <w:tcW w:w="2526" w:type="dxa"/>
          </w:tcPr>
          <w:p w14:paraId="44B286F5" w14:textId="72A57953" w:rsidR="008268D7" w:rsidRDefault="005D32DC" w:rsidP="005D32DC">
            <w:pPr>
              <w:jc w:val="center"/>
            </w:pPr>
            <w:r>
              <w:rPr>
                <w:b/>
                <w:lang w:val="kk-KZ"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14:paraId="0FF03AF3" w14:textId="77777777" w:rsidR="008268D7" w:rsidRPr="00FA1E50" w:rsidRDefault="008268D7" w:rsidP="001162BF">
            <w:pPr>
              <w:pStyle w:val="a5"/>
              <w:spacing w:after="0"/>
              <w:ind w:left="0"/>
            </w:pPr>
            <w:r w:rsidRPr="00FA1E50">
              <w:rPr>
                <w:lang w:val="fr-FR"/>
              </w:rPr>
              <w:t xml:space="preserve">Le CV, la letter de motivation et l’entretien. Recherche d’emploi, guide complet. Charles-henri Dumon, jean-Paul Vermès. </w:t>
            </w:r>
            <w:proofErr w:type="spellStart"/>
            <w:r w:rsidR="00FA1E50">
              <w:rPr>
                <w:lang w:val="en-US"/>
              </w:rPr>
              <w:t>Groupes</w:t>
            </w:r>
            <w:proofErr w:type="spellEnd"/>
            <w:r w:rsidR="00FA1E50">
              <w:rPr>
                <w:lang w:val="en-US"/>
              </w:rPr>
              <w:t xml:space="preserve"> </w:t>
            </w:r>
            <w:proofErr w:type="spellStart"/>
            <w:r w:rsidR="00FA1E50">
              <w:rPr>
                <w:lang w:val="en-US"/>
              </w:rPr>
              <w:t>Eyrolles</w:t>
            </w:r>
            <w:proofErr w:type="spellEnd"/>
            <w:r w:rsidR="00FA1E50">
              <w:rPr>
                <w:lang w:val="en-US"/>
              </w:rPr>
              <w:t>, 20</w:t>
            </w:r>
            <w:r w:rsidR="00FA1E50">
              <w:t>16</w:t>
            </w:r>
          </w:p>
          <w:p w14:paraId="0E123CDE" w14:textId="77777777" w:rsidR="008268D7" w:rsidRPr="008E3071" w:rsidRDefault="008268D7" w:rsidP="001162BF">
            <w:pPr>
              <w:spacing w:line="360" w:lineRule="auto"/>
              <w:jc w:val="both"/>
              <w:rPr>
                <w:iCs/>
              </w:rPr>
            </w:pPr>
          </w:p>
        </w:tc>
        <w:tc>
          <w:tcPr>
            <w:tcW w:w="425" w:type="dxa"/>
          </w:tcPr>
          <w:p w14:paraId="6CB5DA27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</w:tcPr>
          <w:p w14:paraId="177EEB47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B14C5DA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6F72BD6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359A375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0E09CDE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3EEB091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6F85BD4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207819" w14:paraId="3497A05B" w14:textId="77777777" w:rsidTr="001162BF">
        <w:tc>
          <w:tcPr>
            <w:tcW w:w="458" w:type="dxa"/>
          </w:tcPr>
          <w:p w14:paraId="13EB71E3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5.</w:t>
            </w:r>
          </w:p>
        </w:tc>
        <w:tc>
          <w:tcPr>
            <w:tcW w:w="2526" w:type="dxa"/>
          </w:tcPr>
          <w:p w14:paraId="31E0C91A" w14:textId="512C5A44" w:rsidR="008268D7" w:rsidRDefault="005D32DC" w:rsidP="005D32DC">
            <w:pPr>
              <w:jc w:val="center"/>
            </w:pPr>
            <w:r>
              <w:rPr>
                <w:b/>
                <w:lang w:val="kk-KZ"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14:paraId="178FA903" w14:textId="77777777" w:rsidR="008268D7" w:rsidRPr="00FC10E5" w:rsidRDefault="008268D7" w:rsidP="001162BF">
            <w:pPr>
              <w:tabs>
                <w:tab w:val="left" w:pos="180"/>
                <w:tab w:val="left" w:pos="423"/>
              </w:tabs>
              <w:jc w:val="both"/>
              <w:rPr>
                <w:lang w:val="fr-FR"/>
              </w:rPr>
            </w:pPr>
            <w:r w:rsidRPr="00FC10E5">
              <w:rPr>
                <w:lang w:val="fr-FR"/>
              </w:rPr>
              <w:t>Bakitov A</w:t>
            </w:r>
            <w:r w:rsidRPr="00FC10E5">
              <w:rPr>
                <w:lang w:val="kk-KZ"/>
              </w:rPr>
              <w:t>,</w:t>
            </w:r>
            <w:r w:rsidRPr="00FC10E5">
              <w:rPr>
                <w:lang w:val="fr-FR"/>
              </w:rPr>
              <w:t xml:space="preserve"> Jumanova R, </w:t>
            </w:r>
            <w:r w:rsidRPr="00FC10E5">
              <w:rPr>
                <w:lang w:val="kk-KZ"/>
              </w:rPr>
              <w:t>Guide de conversation kazakh</w:t>
            </w:r>
            <w:r w:rsidRPr="00FC10E5">
              <w:rPr>
                <w:lang w:val="fr-FR"/>
              </w:rPr>
              <w:t xml:space="preserve"> - français</w:t>
            </w:r>
            <w:r w:rsidRPr="00FC10E5">
              <w:rPr>
                <w:lang w:val="kk-KZ"/>
              </w:rPr>
              <w:t>, français-</w:t>
            </w:r>
            <w:r w:rsidRPr="00FC10E5">
              <w:rPr>
                <w:lang w:val="fr-FR"/>
              </w:rPr>
              <w:t>kazakh</w:t>
            </w:r>
            <w:r w:rsidRPr="00FC10E5">
              <w:rPr>
                <w:lang w:val="kk-KZ"/>
              </w:rPr>
              <w:t xml:space="preserve">), - </w:t>
            </w:r>
            <w:r w:rsidRPr="00FC10E5">
              <w:rPr>
                <w:lang w:val="fr-FR"/>
              </w:rPr>
              <w:t xml:space="preserve">Editions universitaires </w:t>
            </w:r>
            <w:r w:rsidRPr="00FC10E5">
              <w:rPr>
                <w:lang w:val="fr-FR"/>
              </w:rPr>
              <w:lastRenderedPageBreak/>
              <w:t>européennes</w:t>
            </w:r>
            <w:r w:rsidRPr="00FC10E5">
              <w:rPr>
                <w:lang w:val="kk-KZ"/>
              </w:rPr>
              <w:t>, 2016, стр. 332.</w:t>
            </w:r>
          </w:p>
          <w:p w14:paraId="7D53A543" w14:textId="77777777" w:rsidR="008268D7" w:rsidRPr="00352237" w:rsidRDefault="008268D7" w:rsidP="001162BF">
            <w:pPr>
              <w:pStyle w:val="a5"/>
              <w:spacing w:after="0"/>
              <w:ind w:left="0"/>
              <w:rPr>
                <w:sz w:val="20"/>
                <w:szCs w:val="20"/>
                <w:lang w:val="fr-FR"/>
              </w:rPr>
            </w:pPr>
          </w:p>
        </w:tc>
        <w:tc>
          <w:tcPr>
            <w:tcW w:w="425" w:type="dxa"/>
          </w:tcPr>
          <w:p w14:paraId="0CF7FEFE" w14:textId="77777777" w:rsidR="008268D7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0FE0F4C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D9D92DA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1179089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0109B5A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824C5C1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5C352E8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150674B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14:paraId="43EC394A" w14:textId="77777777" w:rsidTr="001162BF">
        <w:tc>
          <w:tcPr>
            <w:tcW w:w="458" w:type="dxa"/>
          </w:tcPr>
          <w:p w14:paraId="37EFA37E" w14:textId="77777777" w:rsidR="008268D7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6.</w:t>
            </w:r>
          </w:p>
        </w:tc>
        <w:tc>
          <w:tcPr>
            <w:tcW w:w="2526" w:type="dxa"/>
          </w:tcPr>
          <w:p w14:paraId="1D9AF1D7" w14:textId="2D8FB8F2" w:rsidR="008268D7" w:rsidRDefault="005D32DC" w:rsidP="005D32DC">
            <w:pPr>
              <w:jc w:val="center"/>
            </w:pPr>
            <w:r>
              <w:rPr>
                <w:b/>
                <w:lang w:val="kk-KZ"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14:paraId="5C3C8E02" w14:textId="77777777" w:rsidR="008268D7" w:rsidRPr="00FC10E5" w:rsidRDefault="008268D7" w:rsidP="001162BF">
            <w:pPr>
              <w:tabs>
                <w:tab w:val="left" w:pos="180"/>
                <w:tab w:val="left" w:pos="423"/>
              </w:tabs>
              <w:jc w:val="both"/>
            </w:pPr>
            <w:r w:rsidRPr="00FC10E5">
              <w:t xml:space="preserve">Л.В. </w:t>
            </w:r>
            <w:proofErr w:type="spellStart"/>
            <w:r w:rsidRPr="00FC10E5">
              <w:t>Тогунова</w:t>
            </w:r>
            <w:proofErr w:type="spellEnd"/>
            <w:r w:rsidRPr="00FC10E5">
              <w:t xml:space="preserve">, </w:t>
            </w:r>
            <w:r w:rsidRPr="00FC10E5">
              <w:rPr>
                <w:lang w:val="fr-FR"/>
              </w:rPr>
              <w:t>LE</w:t>
            </w:r>
            <w:r w:rsidRPr="00FC10E5">
              <w:t xml:space="preserve"> </w:t>
            </w:r>
            <w:r w:rsidRPr="00FC10E5">
              <w:rPr>
                <w:lang w:val="fr-FR"/>
              </w:rPr>
              <w:t>FRAN</w:t>
            </w:r>
            <w:r w:rsidRPr="00FC10E5">
              <w:t>Ç</w:t>
            </w:r>
            <w:r w:rsidRPr="00FC10E5">
              <w:rPr>
                <w:lang w:val="fr-FR"/>
              </w:rPr>
              <w:t>AIS</w:t>
            </w:r>
            <w:r w:rsidRPr="00FC10E5">
              <w:t xml:space="preserve"> </w:t>
            </w:r>
            <w:r w:rsidRPr="00FC10E5">
              <w:rPr>
                <w:lang w:val="fr-FR"/>
              </w:rPr>
              <w:t>DE</w:t>
            </w:r>
            <w:r w:rsidRPr="00FC10E5">
              <w:t xml:space="preserve"> </w:t>
            </w:r>
            <w:r w:rsidRPr="00FC10E5">
              <w:rPr>
                <w:lang w:val="fr-FR"/>
              </w:rPr>
              <w:t>LA</w:t>
            </w:r>
            <w:r w:rsidRPr="00FC10E5">
              <w:t xml:space="preserve"> </w:t>
            </w:r>
            <w:r w:rsidRPr="00FC10E5">
              <w:rPr>
                <w:lang w:val="fr-FR"/>
              </w:rPr>
              <w:t>COMMUNICATION</w:t>
            </w:r>
            <w:r w:rsidRPr="00FC10E5">
              <w:t xml:space="preserve"> </w:t>
            </w:r>
            <w:r w:rsidRPr="00FC10E5">
              <w:rPr>
                <w:lang w:val="fr-FR"/>
              </w:rPr>
              <w:t>PROFESSIONNELLE</w:t>
            </w:r>
            <w:r w:rsidRPr="00FC10E5">
              <w:t xml:space="preserve">, Учебное пособие для развития навыков устной профессиональной речи на французском языке, Владимир 2014   </w:t>
            </w:r>
          </w:p>
          <w:p w14:paraId="1A20D8D1" w14:textId="77777777" w:rsidR="008268D7" w:rsidRPr="00352237" w:rsidRDefault="008268D7" w:rsidP="001162BF">
            <w:pPr>
              <w:tabs>
                <w:tab w:val="left" w:pos="180"/>
                <w:tab w:val="left" w:pos="423"/>
              </w:tabs>
              <w:jc w:val="both"/>
            </w:pPr>
          </w:p>
        </w:tc>
        <w:tc>
          <w:tcPr>
            <w:tcW w:w="425" w:type="dxa"/>
          </w:tcPr>
          <w:p w14:paraId="792A8797" w14:textId="77777777" w:rsidR="008268D7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FA09880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F074F05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66F8201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EDB3EB4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C0126CE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33A7525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4ACCAC9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14:paraId="34853B69" w14:textId="77777777" w:rsidTr="001162BF">
        <w:tc>
          <w:tcPr>
            <w:tcW w:w="458" w:type="dxa"/>
          </w:tcPr>
          <w:p w14:paraId="585EB588" w14:textId="77777777" w:rsidR="008268D7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7.</w:t>
            </w:r>
          </w:p>
        </w:tc>
        <w:tc>
          <w:tcPr>
            <w:tcW w:w="2526" w:type="dxa"/>
          </w:tcPr>
          <w:p w14:paraId="3E8E870F" w14:textId="7DB6F85F" w:rsidR="008268D7" w:rsidRDefault="005D32DC" w:rsidP="005D32DC">
            <w:pPr>
              <w:jc w:val="center"/>
            </w:pPr>
            <w:r>
              <w:rPr>
                <w:b/>
                <w:lang w:val="kk-KZ"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14:paraId="7CE01AFE" w14:textId="77777777" w:rsidR="008268D7" w:rsidRPr="00FC10E5" w:rsidRDefault="008268D7" w:rsidP="001162BF">
            <w:pPr>
              <w:tabs>
                <w:tab w:val="left" w:pos="180"/>
                <w:tab w:val="left" w:pos="423"/>
              </w:tabs>
              <w:jc w:val="both"/>
            </w:pPr>
            <w:proofErr w:type="spellStart"/>
            <w:r w:rsidRPr="00966707">
              <w:rPr>
                <w:rFonts w:eastAsia="Calibri"/>
              </w:rPr>
              <w:t>Лиштованная</w:t>
            </w:r>
            <w:proofErr w:type="spellEnd"/>
            <w:r w:rsidRPr="00966707">
              <w:rPr>
                <w:rFonts w:eastAsia="Calibri"/>
              </w:rPr>
              <w:t xml:space="preserve"> Т.В., Серебренникова Е.Ф. Французский язык для юристов. Сборник упражнений. Учебное пособие для юристов. 2014.с. 156.</w:t>
            </w:r>
          </w:p>
        </w:tc>
        <w:tc>
          <w:tcPr>
            <w:tcW w:w="425" w:type="dxa"/>
          </w:tcPr>
          <w:p w14:paraId="3C788C97" w14:textId="77777777" w:rsidR="008268D7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7B662AE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AF4A7A5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6D0374B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CE5DD42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96622D7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E53614D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FC8C6F3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14:paraId="7123814B" w14:textId="77777777" w:rsidTr="00FA1E50">
        <w:trPr>
          <w:trHeight w:val="807"/>
        </w:trPr>
        <w:tc>
          <w:tcPr>
            <w:tcW w:w="458" w:type="dxa"/>
          </w:tcPr>
          <w:p w14:paraId="7644EA88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5</w:t>
            </w:r>
          </w:p>
        </w:tc>
        <w:tc>
          <w:tcPr>
            <w:tcW w:w="2526" w:type="dxa"/>
          </w:tcPr>
          <w:p w14:paraId="4CE656DF" w14:textId="518A78A8" w:rsidR="008268D7" w:rsidRPr="00FA1E50" w:rsidRDefault="005D32DC" w:rsidP="00FA1E50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14:paraId="3B9F7F68" w14:textId="77777777" w:rsidR="008268D7" w:rsidRDefault="00A938AB" w:rsidP="001162BF">
            <w:pPr>
              <w:pStyle w:val="a3"/>
              <w:spacing w:line="360" w:lineRule="auto"/>
              <w:jc w:val="both"/>
              <w:rPr>
                <w:i w:val="0"/>
                <w:sz w:val="24"/>
                <w:szCs w:val="24"/>
                <w:u w:val="none"/>
                <w:lang w:val="fr-FR"/>
              </w:rPr>
            </w:pPr>
            <w:hyperlink r:id="rId4" w:history="1">
              <w:r w:rsidR="008268D7" w:rsidRPr="00615989">
                <w:rPr>
                  <w:rStyle w:val="a7"/>
                  <w:i w:val="0"/>
                  <w:sz w:val="24"/>
                  <w:szCs w:val="24"/>
                  <w:lang w:val="fr-FR"/>
                </w:rPr>
                <w:t>www.bonjourdefrance.com</w:t>
              </w:r>
            </w:hyperlink>
          </w:p>
          <w:p w14:paraId="70E77CD0" w14:textId="77777777" w:rsidR="008268D7" w:rsidRPr="006E0E3E" w:rsidRDefault="008268D7" w:rsidP="001162BF">
            <w:pPr>
              <w:pStyle w:val="a3"/>
              <w:spacing w:line="360" w:lineRule="auto"/>
              <w:jc w:val="both"/>
              <w:rPr>
                <w:i w:val="0"/>
                <w:sz w:val="24"/>
                <w:szCs w:val="24"/>
                <w:u w:val="none"/>
                <w:lang w:val="fr-FR"/>
              </w:rPr>
            </w:pPr>
          </w:p>
        </w:tc>
        <w:tc>
          <w:tcPr>
            <w:tcW w:w="425" w:type="dxa"/>
          </w:tcPr>
          <w:p w14:paraId="7BAC3510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</w:tcPr>
          <w:p w14:paraId="187CB09C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29005A6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14:paraId="6A3574E3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FD22287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B835B66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9564766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DFDEABF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14:paraId="61356D67" w14:textId="77777777" w:rsidTr="001162BF">
        <w:tc>
          <w:tcPr>
            <w:tcW w:w="458" w:type="dxa"/>
          </w:tcPr>
          <w:p w14:paraId="7A240743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6</w:t>
            </w:r>
          </w:p>
        </w:tc>
        <w:tc>
          <w:tcPr>
            <w:tcW w:w="2526" w:type="dxa"/>
          </w:tcPr>
          <w:p w14:paraId="5337A0A1" w14:textId="667A53F0" w:rsidR="008268D7" w:rsidRPr="00FA1E50" w:rsidRDefault="005D32DC" w:rsidP="00FA1E50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14:paraId="181A341B" w14:textId="77777777" w:rsidR="008268D7" w:rsidRDefault="00A938AB" w:rsidP="001162BF">
            <w:pPr>
              <w:widowControl w:val="0"/>
              <w:autoSpaceDE w:val="0"/>
              <w:autoSpaceDN w:val="0"/>
              <w:adjustRightInd w:val="0"/>
              <w:rPr>
                <w:lang w:val="kk-KZ"/>
              </w:rPr>
            </w:pPr>
            <w:hyperlink r:id="rId5" w:history="1">
              <w:r w:rsidR="008268D7" w:rsidRPr="00615989">
                <w:rPr>
                  <w:rStyle w:val="a7"/>
                  <w:lang w:val="kk-KZ"/>
                </w:rPr>
                <w:t>www.podcastfranciasfacile.com</w:t>
              </w:r>
            </w:hyperlink>
          </w:p>
          <w:p w14:paraId="404DADB3" w14:textId="77777777" w:rsidR="008268D7" w:rsidRPr="008A57BB" w:rsidRDefault="008268D7" w:rsidP="001162BF">
            <w:pPr>
              <w:widowControl w:val="0"/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425" w:type="dxa"/>
          </w:tcPr>
          <w:p w14:paraId="7F0D8736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567" w:type="dxa"/>
          </w:tcPr>
          <w:p w14:paraId="450924FE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ADD0037" w14:textId="77777777" w:rsidR="008268D7" w:rsidRDefault="008268D7" w:rsidP="001162BF">
            <w:r w:rsidRPr="00E41DD2"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14:paraId="5B5DEC96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D4A0F95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D449FD8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CB4FDB5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675D33C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8268D7" w:rsidRPr="005A7FC0" w14:paraId="5441DFE7" w14:textId="77777777" w:rsidTr="001162BF">
        <w:tc>
          <w:tcPr>
            <w:tcW w:w="458" w:type="dxa"/>
          </w:tcPr>
          <w:p w14:paraId="59B2E2A1" w14:textId="77777777" w:rsidR="008268D7" w:rsidRPr="005A7FC0" w:rsidRDefault="0035223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526" w:type="dxa"/>
          </w:tcPr>
          <w:p w14:paraId="3EAD2F01" w14:textId="71664511" w:rsidR="008268D7" w:rsidRPr="00FA1E50" w:rsidRDefault="005D32DC" w:rsidP="00FA1E50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14:paraId="14F0FE27" w14:textId="77777777" w:rsidR="008268D7" w:rsidRDefault="008268D7" w:rsidP="001162BF">
            <w:pPr>
              <w:jc w:val="both"/>
              <w:rPr>
                <w:rFonts w:ascii="Times" w:eastAsiaTheme="minorEastAsia" w:hAnsi="Times" w:cs="Times"/>
                <w:sz w:val="26"/>
                <w:szCs w:val="26"/>
                <w:lang w:val="en-US"/>
              </w:rPr>
            </w:pPr>
            <w:r w:rsidRPr="00352237">
              <w:rPr>
                <w:rFonts w:ascii="Times" w:eastAsiaTheme="minorEastAsia" w:hAnsi="Times" w:cs="Times"/>
                <w:sz w:val="26"/>
                <w:szCs w:val="26"/>
              </w:rPr>
              <w:t xml:space="preserve"> </w:t>
            </w:r>
            <w:hyperlink r:id="rId6" w:history="1">
              <w:r w:rsidRPr="00615989">
                <w:rPr>
                  <w:rStyle w:val="a7"/>
                  <w:rFonts w:ascii="Times" w:eastAsiaTheme="minorEastAsia" w:hAnsi="Times" w:cs="Times"/>
                  <w:sz w:val="26"/>
                  <w:szCs w:val="26"/>
                  <w:lang w:val="en-US"/>
                </w:rPr>
                <w:t>www.tv5monde.com</w:t>
              </w:r>
            </w:hyperlink>
          </w:p>
          <w:p w14:paraId="7C52C7E6" w14:textId="77777777" w:rsidR="008268D7" w:rsidRPr="008A57BB" w:rsidRDefault="008268D7" w:rsidP="001162BF">
            <w:pPr>
              <w:jc w:val="both"/>
            </w:pPr>
          </w:p>
        </w:tc>
        <w:tc>
          <w:tcPr>
            <w:tcW w:w="425" w:type="dxa"/>
          </w:tcPr>
          <w:p w14:paraId="0ECBC96E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567" w:type="dxa"/>
          </w:tcPr>
          <w:p w14:paraId="3AFB32A4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1D28176" w14:textId="77777777" w:rsidR="008268D7" w:rsidRDefault="008268D7" w:rsidP="001162BF">
            <w:r w:rsidRPr="00E41DD2"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14:paraId="13BD7B70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7353CEB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06EFD49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CF77AF0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D342379" w14:textId="77777777" w:rsidR="008268D7" w:rsidRPr="005A7FC0" w:rsidRDefault="008268D7" w:rsidP="001162BF">
            <w:pPr>
              <w:jc w:val="center"/>
              <w:rPr>
                <w:lang w:val="kk-KZ"/>
              </w:rPr>
            </w:pPr>
          </w:p>
        </w:tc>
      </w:tr>
      <w:tr w:rsidR="00352237" w:rsidRPr="005A7FC0" w14:paraId="41CA5905" w14:textId="77777777" w:rsidTr="001162BF">
        <w:tc>
          <w:tcPr>
            <w:tcW w:w="458" w:type="dxa"/>
          </w:tcPr>
          <w:p w14:paraId="7E378000" w14:textId="77777777" w:rsidR="00352237" w:rsidRPr="005A7FC0" w:rsidRDefault="0035223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526" w:type="dxa"/>
          </w:tcPr>
          <w:p w14:paraId="6D041D8A" w14:textId="7B74A3F8" w:rsidR="00352237" w:rsidRDefault="005D32DC" w:rsidP="005D32DC">
            <w:pPr>
              <w:jc w:val="center"/>
            </w:pPr>
            <w:r>
              <w:rPr>
                <w:b/>
                <w:lang w:val="kk-KZ"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14:paraId="51EE1F95" w14:textId="77777777" w:rsidR="00352237" w:rsidRPr="00352237" w:rsidRDefault="00A938AB" w:rsidP="001162BF">
            <w:pPr>
              <w:jc w:val="both"/>
              <w:rPr>
                <w:rFonts w:ascii="Times" w:eastAsiaTheme="minorEastAsia" w:hAnsi="Times" w:cs="Times"/>
                <w:sz w:val="26"/>
                <w:szCs w:val="26"/>
              </w:rPr>
            </w:pPr>
            <w:hyperlink r:id="rId7" w:history="1">
              <w:r w:rsidR="00352237" w:rsidRPr="00306B6E">
                <w:rPr>
                  <w:rStyle w:val="a7"/>
                  <w:rFonts w:ascii="Times" w:eastAsiaTheme="minorEastAsia" w:hAnsi="Times" w:cs="Times"/>
                  <w:sz w:val="26"/>
                  <w:szCs w:val="26"/>
                </w:rPr>
                <w:t>https://objectifdiplomatie1.parcoursdigital.fr/</w:t>
              </w:r>
            </w:hyperlink>
            <w:r w:rsidR="00352237">
              <w:rPr>
                <w:rFonts w:ascii="Times" w:eastAsiaTheme="minorEastAsia" w:hAnsi="Times" w:cs="Times"/>
                <w:sz w:val="26"/>
                <w:szCs w:val="26"/>
              </w:rPr>
              <w:t xml:space="preserve"> </w:t>
            </w:r>
          </w:p>
        </w:tc>
        <w:tc>
          <w:tcPr>
            <w:tcW w:w="425" w:type="dxa"/>
          </w:tcPr>
          <w:p w14:paraId="373E7910" w14:textId="77777777" w:rsidR="00352237" w:rsidRPr="005A7FC0" w:rsidRDefault="00352237" w:rsidP="00B20F3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567" w:type="dxa"/>
          </w:tcPr>
          <w:p w14:paraId="72B71DCC" w14:textId="77777777" w:rsidR="00352237" w:rsidRPr="005A7FC0" w:rsidRDefault="00352237" w:rsidP="00B20F34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5FF03C8" w14:textId="77777777" w:rsidR="00352237" w:rsidRDefault="00352237" w:rsidP="00B20F34">
            <w:r w:rsidRPr="00E41DD2"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14:paraId="5341066B" w14:textId="77777777" w:rsidR="00352237" w:rsidRPr="005A7FC0" w:rsidRDefault="0035223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0A00CF8" w14:textId="77777777" w:rsidR="00352237" w:rsidRPr="005A7FC0" w:rsidRDefault="0035223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71E2E42" w14:textId="77777777" w:rsidR="00352237" w:rsidRPr="005A7FC0" w:rsidRDefault="0035223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BE15B3D" w14:textId="77777777" w:rsidR="00352237" w:rsidRPr="005A7FC0" w:rsidRDefault="0035223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F762085" w14:textId="77777777" w:rsidR="00352237" w:rsidRPr="005A7FC0" w:rsidRDefault="00352237" w:rsidP="001162BF">
            <w:pPr>
              <w:jc w:val="center"/>
              <w:rPr>
                <w:lang w:val="kk-KZ"/>
              </w:rPr>
            </w:pPr>
          </w:p>
        </w:tc>
      </w:tr>
      <w:tr w:rsidR="00352237" w:rsidRPr="00352237" w14:paraId="1ED058A4" w14:textId="77777777" w:rsidTr="001162BF">
        <w:tc>
          <w:tcPr>
            <w:tcW w:w="458" w:type="dxa"/>
          </w:tcPr>
          <w:p w14:paraId="0AC5F255" w14:textId="77777777" w:rsidR="00352237" w:rsidRDefault="0035223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526" w:type="dxa"/>
          </w:tcPr>
          <w:p w14:paraId="5F413B6C" w14:textId="44C3589B" w:rsidR="00352237" w:rsidRDefault="005D32DC" w:rsidP="005D32DC">
            <w:pPr>
              <w:jc w:val="center"/>
            </w:pPr>
            <w:r>
              <w:rPr>
                <w:b/>
                <w:lang w:val="kk-KZ"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14:paraId="64917ED1" w14:textId="77777777" w:rsidR="00352237" w:rsidRDefault="00352237" w:rsidP="00352237">
            <w:pPr>
              <w:jc w:val="both"/>
              <w:rPr>
                <w:lang w:val="de-AT"/>
              </w:rPr>
            </w:pPr>
            <w:proofErr w:type="spellStart"/>
            <w:r w:rsidRPr="009E3E0C">
              <w:rPr>
                <w:lang w:val="de-AT"/>
              </w:rPr>
              <w:t>Bakitov</w:t>
            </w:r>
            <w:proofErr w:type="spellEnd"/>
            <w:r w:rsidRPr="009E3E0C">
              <w:rPr>
                <w:lang w:val="de-AT"/>
              </w:rPr>
              <w:t xml:space="preserve"> A, </w:t>
            </w:r>
            <w:proofErr w:type="spellStart"/>
            <w:r w:rsidRPr="009E3E0C">
              <w:rPr>
                <w:lang w:val="de-AT"/>
              </w:rPr>
              <w:t>Jumanova</w:t>
            </w:r>
            <w:proofErr w:type="spellEnd"/>
            <w:r w:rsidRPr="009E3E0C">
              <w:rPr>
                <w:lang w:val="de-AT"/>
              </w:rPr>
              <w:t xml:space="preserve"> R, Guide de </w:t>
            </w:r>
            <w:proofErr w:type="spellStart"/>
            <w:r w:rsidRPr="009E3E0C">
              <w:rPr>
                <w:lang w:val="de-AT"/>
              </w:rPr>
              <w:t>conversation</w:t>
            </w:r>
            <w:proofErr w:type="spellEnd"/>
            <w:r w:rsidRPr="009E3E0C">
              <w:rPr>
                <w:lang w:val="de-AT"/>
              </w:rPr>
              <w:t xml:space="preserve"> </w:t>
            </w:r>
            <w:proofErr w:type="spellStart"/>
            <w:r w:rsidRPr="009E3E0C">
              <w:rPr>
                <w:lang w:val="de-AT"/>
              </w:rPr>
              <w:t>kazakh</w:t>
            </w:r>
            <w:proofErr w:type="spellEnd"/>
            <w:r w:rsidRPr="009E3E0C">
              <w:rPr>
                <w:lang w:val="de-AT"/>
              </w:rPr>
              <w:t xml:space="preserve"> - </w:t>
            </w:r>
            <w:proofErr w:type="spellStart"/>
            <w:r w:rsidRPr="009E3E0C">
              <w:rPr>
                <w:lang w:val="de-AT"/>
              </w:rPr>
              <w:t>français</w:t>
            </w:r>
            <w:proofErr w:type="spellEnd"/>
            <w:r w:rsidRPr="009E3E0C">
              <w:rPr>
                <w:lang w:val="de-AT"/>
              </w:rPr>
              <w:t xml:space="preserve">, </w:t>
            </w:r>
            <w:proofErr w:type="spellStart"/>
            <w:r w:rsidRPr="009E3E0C">
              <w:rPr>
                <w:lang w:val="de-AT"/>
              </w:rPr>
              <w:t>français-kazakh</w:t>
            </w:r>
            <w:proofErr w:type="spellEnd"/>
            <w:r w:rsidRPr="009E3E0C">
              <w:rPr>
                <w:lang w:val="de-AT"/>
              </w:rPr>
              <w:t xml:space="preserve">), - Editions </w:t>
            </w:r>
            <w:proofErr w:type="spellStart"/>
            <w:r w:rsidRPr="009E3E0C">
              <w:rPr>
                <w:lang w:val="de-AT"/>
              </w:rPr>
              <w:t>universitaires</w:t>
            </w:r>
            <w:proofErr w:type="spellEnd"/>
            <w:r w:rsidRPr="009E3E0C">
              <w:rPr>
                <w:lang w:val="de-AT"/>
              </w:rPr>
              <w:t xml:space="preserve"> </w:t>
            </w:r>
            <w:proofErr w:type="spellStart"/>
            <w:r w:rsidRPr="009E3E0C">
              <w:rPr>
                <w:lang w:val="de-AT"/>
              </w:rPr>
              <w:t>européennes</w:t>
            </w:r>
            <w:proofErr w:type="spellEnd"/>
            <w:r w:rsidRPr="009E3E0C">
              <w:rPr>
                <w:lang w:val="de-AT"/>
              </w:rPr>
              <w:t xml:space="preserve">, 2016, </w:t>
            </w:r>
            <w:proofErr w:type="spellStart"/>
            <w:r w:rsidRPr="009E3E0C">
              <w:rPr>
                <w:lang w:val="de-AT"/>
              </w:rPr>
              <w:t>стр</w:t>
            </w:r>
            <w:proofErr w:type="spellEnd"/>
            <w:r w:rsidRPr="009E3E0C">
              <w:rPr>
                <w:lang w:val="de-AT"/>
              </w:rPr>
              <w:t>. 332.</w:t>
            </w:r>
            <w:r>
              <w:rPr>
                <w:lang w:val="de-AT"/>
              </w:rPr>
              <w:t xml:space="preserve">3. </w:t>
            </w:r>
          </w:p>
          <w:p w14:paraId="3CBAF6EF" w14:textId="77777777" w:rsidR="00352237" w:rsidRPr="00352237" w:rsidRDefault="00352237" w:rsidP="001162BF">
            <w:pPr>
              <w:jc w:val="both"/>
              <w:rPr>
                <w:rFonts w:ascii="Times" w:eastAsiaTheme="minorEastAsia" w:hAnsi="Times" w:cs="Times"/>
                <w:sz w:val="26"/>
                <w:szCs w:val="26"/>
                <w:lang w:val="de-AT"/>
              </w:rPr>
            </w:pPr>
          </w:p>
        </w:tc>
        <w:tc>
          <w:tcPr>
            <w:tcW w:w="425" w:type="dxa"/>
          </w:tcPr>
          <w:p w14:paraId="6BA014F3" w14:textId="77777777" w:rsidR="00352237" w:rsidRPr="005A7FC0" w:rsidRDefault="00352237" w:rsidP="00B20F3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567" w:type="dxa"/>
          </w:tcPr>
          <w:p w14:paraId="77509E38" w14:textId="77777777" w:rsidR="00352237" w:rsidRPr="005A7FC0" w:rsidRDefault="00352237" w:rsidP="00B20F34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AD2B291" w14:textId="77777777" w:rsidR="00352237" w:rsidRDefault="00352237" w:rsidP="00B20F34">
            <w:r w:rsidRPr="00E41DD2"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14:paraId="301957FE" w14:textId="77777777" w:rsidR="00352237" w:rsidRPr="005A7FC0" w:rsidRDefault="0035223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75173BA" w14:textId="77777777" w:rsidR="00352237" w:rsidRPr="005A7FC0" w:rsidRDefault="0035223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AD19935" w14:textId="77777777" w:rsidR="00352237" w:rsidRPr="005A7FC0" w:rsidRDefault="0035223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5EF8303" w14:textId="77777777" w:rsidR="00352237" w:rsidRPr="005A7FC0" w:rsidRDefault="0035223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081CE33" w14:textId="77777777" w:rsidR="00352237" w:rsidRPr="005A7FC0" w:rsidRDefault="00352237" w:rsidP="001162BF">
            <w:pPr>
              <w:jc w:val="center"/>
              <w:rPr>
                <w:lang w:val="kk-KZ"/>
              </w:rPr>
            </w:pPr>
          </w:p>
        </w:tc>
      </w:tr>
      <w:tr w:rsidR="00352237" w:rsidRPr="00352237" w14:paraId="43BF79FD" w14:textId="77777777" w:rsidTr="001162BF">
        <w:tc>
          <w:tcPr>
            <w:tcW w:w="458" w:type="dxa"/>
          </w:tcPr>
          <w:p w14:paraId="39E54473" w14:textId="77777777" w:rsidR="00352237" w:rsidRDefault="00352237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526" w:type="dxa"/>
          </w:tcPr>
          <w:p w14:paraId="5FA02CFE" w14:textId="152B015C" w:rsidR="00352237" w:rsidRDefault="005D32DC" w:rsidP="005D32DC">
            <w:pPr>
              <w:jc w:val="center"/>
            </w:pPr>
            <w:r>
              <w:rPr>
                <w:b/>
                <w:lang w:val="kk-KZ"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14:paraId="1EEAF57A" w14:textId="77777777" w:rsidR="00352237" w:rsidRPr="00352237" w:rsidRDefault="00A938AB" w:rsidP="00352237">
            <w:pPr>
              <w:keepNext/>
              <w:tabs>
                <w:tab w:val="center" w:pos="9639"/>
              </w:tabs>
              <w:autoSpaceDE w:val="0"/>
              <w:autoSpaceDN w:val="0"/>
              <w:contextualSpacing/>
              <w:jc w:val="both"/>
              <w:outlineLvl w:val="1"/>
            </w:pPr>
            <w:hyperlink r:id="rId8" w:history="1">
              <w:r w:rsidR="00352237" w:rsidRPr="00982C7C">
                <w:rPr>
                  <w:rStyle w:val="a7"/>
                  <w:lang w:val="fr-FR"/>
                </w:rPr>
                <w:t>https</w:t>
              </w:r>
              <w:r w:rsidR="00352237" w:rsidRPr="00352237">
                <w:rPr>
                  <w:rStyle w:val="a7"/>
                </w:rPr>
                <w:t>://</w:t>
              </w:r>
              <w:r w:rsidR="00352237" w:rsidRPr="00982C7C">
                <w:rPr>
                  <w:rStyle w:val="a7"/>
                  <w:lang w:val="fr-FR"/>
                </w:rPr>
                <w:t>www</w:t>
              </w:r>
              <w:r w:rsidR="00352237" w:rsidRPr="00352237">
                <w:rPr>
                  <w:rStyle w:val="a7"/>
                </w:rPr>
                <w:t>.</w:t>
              </w:r>
              <w:r w:rsidR="00352237" w:rsidRPr="00982C7C">
                <w:rPr>
                  <w:rStyle w:val="a7"/>
                  <w:lang w:val="fr-FR"/>
                </w:rPr>
                <w:t>lefrancaisdesaffaires</w:t>
              </w:r>
              <w:r w:rsidR="00352237" w:rsidRPr="00352237">
                <w:rPr>
                  <w:rStyle w:val="a7"/>
                </w:rPr>
                <w:t>.</w:t>
              </w:r>
              <w:r w:rsidR="00352237" w:rsidRPr="00982C7C">
                <w:rPr>
                  <w:rStyle w:val="a7"/>
                  <w:lang w:val="fr-FR"/>
                </w:rPr>
                <w:t>fr</w:t>
              </w:r>
              <w:r w:rsidR="00352237" w:rsidRPr="00352237">
                <w:rPr>
                  <w:rStyle w:val="a7"/>
                </w:rPr>
                <w:t>/</w:t>
              </w:r>
              <w:r w:rsidR="00352237" w:rsidRPr="00982C7C">
                <w:rPr>
                  <w:rStyle w:val="a7"/>
                  <w:lang w:val="fr-FR"/>
                </w:rPr>
                <w:t>professeurs</w:t>
              </w:r>
              <w:r w:rsidR="00352237" w:rsidRPr="00352237">
                <w:rPr>
                  <w:rStyle w:val="a7"/>
                </w:rPr>
                <w:t>/</w:t>
              </w:r>
              <w:r w:rsidR="00352237" w:rsidRPr="00982C7C">
                <w:rPr>
                  <w:rStyle w:val="a7"/>
                  <w:lang w:val="fr-FR"/>
                </w:rPr>
                <w:t>ressources</w:t>
              </w:r>
              <w:r w:rsidR="00352237" w:rsidRPr="00352237">
                <w:rPr>
                  <w:rStyle w:val="a7"/>
                </w:rPr>
                <w:t>/</w:t>
              </w:r>
              <w:r w:rsidR="00352237" w:rsidRPr="00982C7C">
                <w:rPr>
                  <w:rStyle w:val="a7"/>
                  <w:lang w:val="fr-FR"/>
                </w:rPr>
                <w:t>numerifos</w:t>
              </w:r>
              <w:r w:rsidR="00352237" w:rsidRPr="00352237">
                <w:rPr>
                  <w:rStyle w:val="a7"/>
                </w:rPr>
                <w:t>/</w:t>
              </w:r>
            </w:hyperlink>
          </w:p>
          <w:p w14:paraId="36D7FDB2" w14:textId="77777777" w:rsidR="00352237" w:rsidRPr="00352237" w:rsidRDefault="00352237" w:rsidP="00352237">
            <w:pPr>
              <w:jc w:val="both"/>
            </w:pPr>
          </w:p>
        </w:tc>
        <w:tc>
          <w:tcPr>
            <w:tcW w:w="425" w:type="dxa"/>
          </w:tcPr>
          <w:p w14:paraId="172C6E3B" w14:textId="77777777" w:rsidR="00352237" w:rsidRPr="005A7FC0" w:rsidRDefault="00352237" w:rsidP="00B20F3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567" w:type="dxa"/>
          </w:tcPr>
          <w:p w14:paraId="1E8D9BBC" w14:textId="77777777" w:rsidR="00352237" w:rsidRPr="005A7FC0" w:rsidRDefault="00352237" w:rsidP="00B20F34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99C4E05" w14:textId="77777777" w:rsidR="00352237" w:rsidRDefault="00352237" w:rsidP="00B20F34">
            <w:r w:rsidRPr="00E41DD2"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14:paraId="3C69DDAC" w14:textId="77777777" w:rsidR="00352237" w:rsidRPr="005A7FC0" w:rsidRDefault="0035223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469F0BE" w14:textId="77777777" w:rsidR="00352237" w:rsidRPr="005A7FC0" w:rsidRDefault="0035223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F457A06" w14:textId="77777777" w:rsidR="00352237" w:rsidRPr="005A7FC0" w:rsidRDefault="0035223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766F938" w14:textId="77777777" w:rsidR="00352237" w:rsidRPr="005A7FC0" w:rsidRDefault="00352237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473A64B" w14:textId="77777777" w:rsidR="00352237" w:rsidRPr="005A7FC0" w:rsidRDefault="00352237" w:rsidP="001162BF">
            <w:pPr>
              <w:jc w:val="center"/>
              <w:rPr>
                <w:lang w:val="kk-KZ"/>
              </w:rPr>
            </w:pPr>
          </w:p>
        </w:tc>
      </w:tr>
      <w:tr w:rsidR="00FA1E50" w:rsidRPr="00207819" w14:paraId="0DAEE8F6" w14:textId="77777777" w:rsidTr="001162BF">
        <w:tc>
          <w:tcPr>
            <w:tcW w:w="458" w:type="dxa"/>
          </w:tcPr>
          <w:p w14:paraId="23B7CA96" w14:textId="77777777" w:rsidR="00FA1E50" w:rsidRDefault="00FA1E50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526" w:type="dxa"/>
          </w:tcPr>
          <w:p w14:paraId="2130CD9B" w14:textId="2DDFF21A" w:rsidR="00FA1E50" w:rsidRDefault="005D32DC" w:rsidP="005D32DC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14:paraId="684C679B" w14:textId="77777777" w:rsidR="00FA1E50" w:rsidRPr="00FA1E50" w:rsidRDefault="00FA1E50" w:rsidP="00352237">
            <w:pPr>
              <w:keepNext/>
              <w:tabs>
                <w:tab w:val="center" w:pos="9639"/>
              </w:tabs>
              <w:autoSpaceDE w:val="0"/>
              <w:autoSpaceDN w:val="0"/>
              <w:contextualSpacing/>
              <w:jc w:val="both"/>
              <w:outlineLvl w:val="1"/>
              <w:rPr>
                <w:lang w:val="fr-FR"/>
              </w:rPr>
            </w:pPr>
            <w:r w:rsidRPr="008437B4">
              <w:rPr>
                <w:lang w:val="fr-FR"/>
              </w:rPr>
              <w:t>Vocabulaire progressif du français avec 250 exercices, Claire Miquel, Clé international</w:t>
            </w:r>
            <w:r>
              <w:rPr>
                <w:lang w:val="fr-FR"/>
              </w:rPr>
              <w:t xml:space="preserve"> 2012</w:t>
            </w:r>
          </w:p>
        </w:tc>
        <w:tc>
          <w:tcPr>
            <w:tcW w:w="425" w:type="dxa"/>
          </w:tcPr>
          <w:p w14:paraId="562F9D45" w14:textId="77777777" w:rsidR="00FA1E50" w:rsidRDefault="00FA1E50" w:rsidP="00B20F34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BB1327C" w14:textId="77777777" w:rsidR="00FA1E50" w:rsidRPr="005A7FC0" w:rsidRDefault="00FA1E50" w:rsidP="00B20F34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7EAB7C1" w14:textId="77777777" w:rsidR="00FA1E50" w:rsidRPr="00FA1E50" w:rsidRDefault="00FA1E50" w:rsidP="00B20F34">
            <w:pPr>
              <w:rPr>
                <w:lang w:val="fr-FR"/>
              </w:rPr>
            </w:pPr>
          </w:p>
        </w:tc>
        <w:tc>
          <w:tcPr>
            <w:tcW w:w="567" w:type="dxa"/>
          </w:tcPr>
          <w:p w14:paraId="629858ED" w14:textId="77777777" w:rsidR="00FA1E50" w:rsidRPr="005A7FC0" w:rsidRDefault="00FA1E5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99878EF" w14:textId="77777777" w:rsidR="00FA1E50" w:rsidRPr="005A7FC0" w:rsidRDefault="00FA1E5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9640D77" w14:textId="77777777" w:rsidR="00FA1E50" w:rsidRPr="005A7FC0" w:rsidRDefault="00FA1E5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E656140" w14:textId="77777777" w:rsidR="00FA1E50" w:rsidRPr="005A7FC0" w:rsidRDefault="00FA1E5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250B7FB" w14:textId="77777777" w:rsidR="00FA1E50" w:rsidRPr="005A7FC0" w:rsidRDefault="00FA1E50" w:rsidP="001162BF">
            <w:pPr>
              <w:jc w:val="center"/>
              <w:rPr>
                <w:lang w:val="kk-KZ"/>
              </w:rPr>
            </w:pPr>
          </w:p>
        </w:tc>
      </w:tr>
      <w:tr w:rsidR="00FA1E50" w:rsidRPr="00207819" w14:paraId="38408CE2" w14:textId="77777777" w:rsidTr="001162BF">
        <w:tc>
          <w:tcPr>
            <w:tcW w:w="458" w:type="dxa"/>
          </w:tcPr>
          <w:p w14:paraId="0A2BD181" w14:textId="77777777" w:rsidR="00FA1E50" w:rsidRDefault="00FA1E50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12</w:t>
            </w:r>
          </w:p>
        </w:tc>
        <w:tc>
          <w:tcPr>
            <w:tcW w:w="2526" w:type="dxa"/>
          </w:tcPr>
          <w:p w14:paraId="7B8CBD2E" w14:textId="03579475" w:rsidR="00FA1E50" w:rsidRDefault="005D32DC" w:rsidP="005D32DC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Иностранный язык в международной деятельности</w:t>
            </w:r>
          </w:p>
        </w:tc>
        <w:tc>
          <w:tcPr>
            <w:tcW w:w="2694" w:type="dxa"/>
          </w:tcPr>
          <w:p w14:paraId="614283F2" w14:textId="77777777" w:rsidR="00FA1E50" w:rsidRPr="005E6734" w:rsidRDefault="00FA1E50" w:rsidP="00352237">
            <w:pPr>
              <w:keepNext/>
              <w:tabs>
                <w:tab w:val="center" w:pos="9639"/>
              </w:tabs>
              <w:autoSpaceDE w:val="0"/>
              <w:autoSpaceDN w:val="0"/>
              <w:contextualSpacing/>
              <w:jc w:val="both"/>
              <w:outlineLvl w:val="1"/>
              <w:rPr>
                <w:lang w:val="fr-FR"/>
              </w:rPr>
            </w:pPr>
            <w:r w:rsidRPr="00FA1E50">
              <w:rPr>
                <w:lang w:val="fr-FR"/>
              </w:rPr>
              <w:t>Jean-Luc Penfornis</w:t>
            </w:r>
          </w:p>
          <w:p w14:paraId="4FCCCD07" w14:textId="77777777" w:rsidR="00FA1E50" w:rsidRPr="0020177C" w:rsidRDefault="00FA1E50" w:rsidP="0020177C">
            <w:pPr>
              <w:keepNext/>
              <w:tabs>
                <w:tab w:val="center" w:pos="9639"/>
              </w:tabs>
              <w:autoSpaceDE w:val="0"/>
              <w:autoSpaceDN w:val="0"/>
              <w:contextualSpacing/>
              <w:jc w:val="both"/>
              <w:outlineLvl w:val="1"/>
              <w:rPr>
                <w:lang w:val="fr-FR"/>
              </w:rPr>
            </w:pPr>
            <w:r w:rsidRPr="00FA1E50">
              <w:rPr>
                <w:lang w:val="fr-FR"/>
              </w:rPr>
              <w:t>Vocabulaire progressif du français des affaires - Niveau intermédiaire (A2/B1)</w:t>
            </w:r>
            <w:r w:rsidRPr="008437B4">
              <w:rPr>
                <w:lang w:val="fr-FR"/>
              </w:rPr>
              <w:t xml:space="preserve"> Clé international</w:t>
            </w:r>
            <w:r>
              <w:rPr>
                <w:lang w:val="fr-FR"/>
              </w:rPr>
              <w:t xml:space="preserve"> 201</w:t>
            </w:r>
            <w:r w:rsidRPr="00FA1E50">
              <w:rPr>
                <w:lang w:val="fr-FR"/>
              </w:rPr>
              <w:t>8</w:t>
            </w:r>
            <w:r w:rsidR="0020177C" w:rsidRPr="0020177C">
              <w:rPr>
                <w:lang w:val="fr-FR"/>
              </w:rPr>
              <w:t xml:space="preserve">, </w:t>
            </w:r>
            <w:r w:rsidR="0020177C">
              <w:t>р</w:t>
            </w:r>
            <w:r w:rsidR="0020177C" w:rsidRPr="0020177C">
              <w:rPr>
                <w:lang w:val="fr-FR"/>
              </w:rPr>
              <w:t>.175</w:t>
            </w:r>
          </w:p>
        </w:tc>
        <w:tc>
          <w:tcPr>
            <w:tcW w:w="425" w:type="dxa"/>
          </w:tcPr>
          <w:p w14:paraId="7EE277E1" w14:textId="77777777" w:rsidR="00FA1E50" w:rsidRDefault="00FA1E50" w:rsidP="00B20F34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11DF9FC" w14:textId="77777777" w:rsidR="00FA1E50" w:rsidRPr="005A7FC0" w:rsidRDefault="00FA1E50" w:rsidP="00B20F34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60C0D25" w14:textId="77777777" w:rsidR="00FA1E50" w:rsidRPr="00FA1E50" w:rsidRDefault="00FA1E50" w:rsidP="00B20F34">
            <w:pPr>
              <w:rPr>
                <w:lang w:val="fr-FR"/>
              </w:rPr>
            </w:pPr>
          </w:p>
        </w:tc>
        <w:tc>
          <w:tcPr>
            <w:tcW w:w="567" w:type="dxa"/>
          </w:tcPr>
          <w:p w14:paraId="1760FAB1" w14:textId="77777777" w:rsidR="00FA1E50" w:rsidRPr="005A7FC0" w:rsidRDefault="00FA1E5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E7E1F41" w14:textId="77777777" w:rsidR="00FA1E50" w:rsidRPr="005A7FC0" w:rsidRDefault="00FA1E5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7820157" w14:textId="77777777" w:rsidR="00FA1E50" w:rsidRPr="005A7FC0" w:rsidRDefault="00FA1E5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17A42D7" w14:textId="77777777" w:rsidR="00FA1E50" w:rsidRPr="005A7FC0" w:rsidRDefault="00FA1E5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A6322F3" w14:textId="77777777" w:rsidR="00FA1E50" w:rsidRPr="005A7FC0" w:rsidRDefault="00FA1E50" w:rsidP="001162BF">
            <w:pPr>
              <w:jc w:val="center"/>
              <w:rPr>
                <w:lang w:val="kk-KZ"/>
              </w:rPr>
            </w:pPr>
          </w:p>
        </w:tc>
      </w:tr>
    </w:tbl>
    <w:p w14:paraId="1F699451" w14:textId="77777777" w:rsidR="008268D7" w:rsidRPr="00FA1E50" w:rsidRDefault="008268D7" w:rsidP="00FA1E50">
      <w:pPr>
        <w:jc w:val="center"/>
        <w:rPr>
          <w:lang w:val="fr-FR"/>
        </w:rPr>
      </w:pPr>
    </w:p>
    <w:sectPr w:rsidR="008268D7" w:rsidRPr="00FA1E50" w:rsidSect="00DC456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8D7"/>
    <w:rsid w:val="0020177C"/>
    <w:rsid w:val="00207819"/>
    <w:rsid w:val="00352237"/>
    <w:rsid w:val="005D32DC"/>
    <w:rsid w:val="005E6734"/>
    <w:rsid w:val="006F12F7"/>
    <w:rsid w:val="008268D7"/>
    <w:rsid w:val="00A938AB"/>
    <w:rsid w:val="00B91D47"/>
    <w:rsid w:val="00DC4569"/>
    <w:rsid w:val="00FA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21B38D"/>
  <w14:defaultImageDpi w14:val="300"/>
  <w15:docId w15:val="{26ADA23B-F9A8-4A92-8B5C-4B563E9D1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8D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268D7"/>
    <w:rPr>
      <w:i/>
      <w:sz w:val="20"/>
      <w:szCs w:val="20"/>
      <w:u w:val="single"/>
      <w:lang w:val="x-none"/>
    </w:rPr>
  </w:style>
  <w:style w:type="character" w:customStyle="1" w:styleId="a4">
    <w:name w:val="Основной текст Знак"/>
    <w:basedOn w:val="a0"/>
    <w:link w:val="a3"/>
    <w:rsid w:val="008268D7"/>
    <w:rPr>
      <w:rFonts w:ascii="Times New Roman" w:eastAsia="Times New Roman" w:hAnsi="Times New Roman" w:cs="Times New Roman"/>
      <w:i/>
      <w:sz w:val="20"/>
      <w:szCs w:val="20"/>
      <w:u w:val="single"/>
      <w:lang w:val="x-none"/>
    </w:rPr>
  </w:style>
  <w:style w:type="paragraph" w:styleId="a5">
    <w:name w:val="Body Text Indent"/>
    <w:basedOn w:val="a"/>
    <w:link w:val="a6"/>
    <w:uiPriority w:val="99"/>
    <w:semiHidden/>
    <w:unhideWhenUsed/>
    <w:rsid w:val="008268D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8268D7"/>
    <w:rPr>
      <w:rFonts w:ascii="Times New Roman" w:eastAsia="Times New Roman" w:hAnsi="Times New Roman" w:cs="Times New Roman"/>
      <w:lang w:val="ru-RU"/>
    </w:rPr>
  </w:style>
  <w:style w:type="character" w:styleId="a7">
    <w:name w:val="Hyperlink"/>
    <w:basedOn w:val="a0"/>
    <w:uiPriority w:val="99"/>
    <w:unhideWhenUsed/>
    <w:rsid w:val="008268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francaisdesaffaires.fr/professeurs/ressources/numerifo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bjectifdiplomatie1.parcoursdigital.f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v5monde.com" TargetMode="External"/><Relationship Id="rId5" Type="http://schemas.openxmlformats.org/officeDocument/2006/relationships/hyperlink" Target="http://www.podcastfranciasfacile.co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bonjourdefrance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ASUS</cp:lastModifiedBy>
  <cp:revision>4</cp:revision>
  <dcterms:created xsi:type="dcterms:W3CDTF">2023-01-15T14:29:00Z</dcterms:created>
  <dcterms:modified xsi:type="dcterms:W3CDTF">2023-10-09T07:32:00Z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471d5ed63e91b868a0f99a0f27811193e1ee4f31e166953415c54ec5c6678dde</vt:lpwstr>
  </property>
</Properties>
</file>